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B9" w:rsidRPr="00A72A01" w:rsidRDefault="004451B9" w:rsidP="00445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A01">
        <w:rPr>
          <w:rFonts w:ascii="Times New Roman" w:hAnsi="Times New Roman" w:cs="Times New Roman"/>
          <w:sz w:val="28"/>
          <w:szCs w:val="28"/>
        </w:rPr>
        <w:t>Сведения</w:t>
      </w:r>
    </w:p>
    <w:p w:rsidR="00A72A01" w:rsidRPr="00F72CF5" w:rsidRDefault="004451B9" w:rsidP="00F72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A0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Главы Первомайского сельсовета Бийского района Алтайского края, несовершеннолетних детей за период с </w:t>
      </w:r>
      <w:r w:rsidR="00A72A01" w:rsidRPr="00A72A01">
        <w:rPr>
          <w:rFonts w:ascii="Times New Roman" w:hAnsi="Times New Roman" w:cs="Times New Roman"/>
          <w:sz w:val="28"/>
          <w:szCs w:val="28"/>
        </w:rPr>
        <w:t>1 января 2021 года по 31 декабря 2021 года</w:t>
      </w:r>
      <w:r w:rsidR="00A72A01">
        <w:tab/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848"/>
        <w:gridCol w:w="1554"/>
        <w:gridCol w:w="1083"/>
        <w:gridCol w:w="1044"/>
        <w:gridCol w:w="850"/>
        <w:gridCol w:w="992"/>
        <w:gridCol w:w="1276"/>
        <w:gridCol w:w="851"/>
        <w:gridCol w:w="992"/>
        <w:gridCol w:w="709"/>
        <w:gridCol w:w="1211"/>
      </w:tblGrid>
      <w:tr w:rsidR="00492995" w:rsidTr="00F72CF5">
        <w:trPr>
          <w:trHeight w:val="1888"/>
        </w:trPr>
        <w:tc>
          <w:tcPr>
            <w:tcW w:w="2376" w:type="dxa"/>
          </w:tcPr>
          <w:p w:rsidR="00A72A01" w:rsidRDefault="00A72A01" w:rsidP="00A72A01">
            <w:pPr>
              <w:tabs>
                <w:tab w:val="left" w:pos="1290"/>
              </w:tabs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Должность</w:t>
            </w: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Декларированный годовой доход (руб.)</w:t>
            </w:r>
          </w:p>
        </w:tc>
        <w:tc>
          <w:tcPr>
            <w:tcW w:w="3969" w:type="dxa"/>
            <w:gridSpan w:val="4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72A01" w:rsidRDefault="00A72A01" w:rsidP="00A72A01">
            <w:pPr>
              <w:tabs>
                <w:tab w:val="left" w:pos="1290"/>
              </w:tabs>
            </w:pPr>
            <w:r>
              <w:t xml:space="preserve">Объекты недвижимости, </w:t>
            </w:r>
            <w:r w:rsidR="009868E4">
              <w:t>находящи</w:t>
            </w:r>
            <w:r>
              <w:t>еся в пользовании</w:t>
            </w: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>Транспортные средства (вид, марка)</w:t>
            </w: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  <w:r>
              <w:t xml:space="preserve">Сведения об источниках  получения средств, за счет которых совершена сделка </w:t>
            </w:r>
          </w:p>
        </w:tc>
      </w:tr>
      <w:tr w:rsidR="00492995" w:rsidTr="00F72CF5">
        <w:trPr>
          <w:trHeight w:val="1206"/>
        </w:trPr>
        <w:tc>
          <w:tcPr>
            <w:tcW w:w="2376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Вид объекта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Вид собственности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  <w:proofErr w:type="spellStart"/>
            <w:r>
              <w:t>Пло-щадь</w:t>
            </w:r>
            <w:proofErr w:type="spellEnd"/>
            <w:r>
              <w:t xml:space="preserve"> (кв</w:t>
            </w:r>
            <w:proofErr w:type="gramStart"/>
            <w:r>
              <w:t>.м</w:t>
            </w:r>
            <w:proofErr w:type="gramEnd"/>
            <w:r>
              <w:t>)</w:t>
            </w:r>
          </w:p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Страна расположения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68E4" w:rsidRDefault="00492995" w:rsidP="00A72A01">
            <w:pPr>
              <w:tabs>
                <w:tab w:val="left" w:pos="1290"/>
              </w:tabs>
            </w:pPr>
            <w:r>
              <w:t>Вид объекта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Страна расположения</w:t>
            </w: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A72A01" w:rsidRDefault="00492995" w:rsidP="00A72A01">
            <w:pPr>
              <w:tabs>
                <w:tab w:val="left" w:pos="1290"/>
              </w:tabs>
            </w:pPr>
            <w:r>
              <w:t>Горбунов И.Ю.</w:t>
            </w:r>
          </w:p>
        </w:tc>
        <w:tc>
          <w:tcPr>
            <w:tcW w:w="1848" w:type="dxa"/>
          </w:tcPr>
          <w:p w:rsidR="00A72A01" w:rsidRDefault="00492995" w:rsidP="00A72A01">
            <w:pPr>
              <w:tabs>
                <w:tab w:val="left" w:pos="1290"/>
              </w:tabs>
            </w:pPr>
            <w:r>
              <w:t>Глава сельсовета</w:t>
            </w:r>
          </w:p>
        </w:tc>
        <w:tc>
          <w:tcPr>
            <w:tcW w:w="1554" w:type="dxa"/>
          </w:tcPr>
          <w:p w:rsidR="00A72A01" w:rsidRDefault="00492995" w:rsidP="00A72A01">
            <w:pPr>
              <w:tabs>
                <w:tab w:val="left" w:pos="1290"/>
              </w:tabs>
            </w:pPr>
            <w:r>
              <w:t>539 609,03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  <w:p w:rsidR="00F72CF5" w:rsidRDefault="00F72CF5" w:rsidP="00A72A01">
            <w:pPr>
              <w:tabs>
                <w:tab w:val="left" w:pos="1290"/>
              </w:tabs>
            </w:pPr>
            <w:r>
              <w:t>Жилой дом</w:t>
            </w:r>
          </w:p>
          <w:p w:rsidR="00F72CF5" w:rsidRDefault="00F72CF5" w:rsidP="00A72A01">
            <w:pPr>
              <w:tabs>
                <w:tab w:val="left" w:pos="1290"/>
              </w:tabs>
            </w:pPr>
            <w: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64,0</w:t>
            </w:r>
          </w:p>
          <w:p w:rsidR="00F72CF5" w:rsidRDefault="00F72CF5" w:rsidP="00A72A01">
            <w:pPr>
              <w:tabs>
                <w:tab w:val="left" w:pos="1290"/>
              </w:tabs>
            </w:pPr>
            <w:r>
              <w:t>45,0</w:t>
            </w:r>
          </w:p>
          <w:p w:rsidR="00F72CF5" w:rsidRDefault="00F72CF5" w:rsidP="00F72CF5"/>
          <w:p w:rsidR="00F72CF5" w:rsidRDefault="00F72CF5" w:rsidP="00F72CF5"/>
          <w:p w:rsidR="00F72CF5" w:rsidRPr="00F72CF5" w:rsidRDefault="00F72CF5" w:rsidP="00F72CF5">
            <w:r>
              <w:t>2811,0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49299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A72A01" w:rsidRDefault="009868E4" w:rsidP="00A72A01">
            <w:pPr>
              <w:tabs>
                <w:tab w:val="left" w:pos="1290"/>
              </w:tabs>
            </w:pPr>
            <w:r>
              <w:t>Несовершеннолетний ребенок</w:t>
            </w: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Общая долевая  1\3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43,3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A72A01" w:rsidRDefault="009868E4" w:rsidP="00A72A01">
            <w:pPr>
              <w:tabs>
                <w:tab w:val="left" w:pos="1290"/>
              </w:tabs>
            </w:pPr>
            <w:r>
              <w:t>Несовершеннолетний ребенок</w:t>
            </w:r>
          </w:p>
        </w:tc>
        <w:tc>
          <w:tcPr>
            <w:tcW w:w="1848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Общая долевая  1\3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43,3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F72CF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709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A72A01" w:rsidRDefault="00A72A01" w:rsidP="00A72A01">
            <w:pPr>
              <w:tabs>
                <w:tab w:val="left" w:pos="1290"/>
              </w:tabs>
            </w:pPr>
          </w:p>
        </w:tc>
      </w:tr>
      <w:tr w:rsidR="00492995" w:rsidTr="00F72CF5">
        <w:tc>
          <w:tcPr>
            <w:tcW w:w="2376" w:type="dxa"/>
          </w:tcPr>
          <w:p w:rsidR="00492995" w:rsidRDefault="00492995" w:rsidP="00A72A01">
            <w:pPr>
              <w:tabs>
                <w:tab w:val="left" w:pos="1290"/>
              </w:tabs>
            </w:pPr>
            <w:r>
              <w:t>Несовершеннолетний ребенок</w:t>
            </w:r>
          </w:p>
        </w:tc>
        <w:tc>
          <w:tcPr>
            <w:tcW w:w="1848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1554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квартира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Общая долевая 2\9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31,6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2995" w:rsidRDefault="00F72CF5" w:rsidP="00A72A01">
            <w:pPr>
              <w:tabs>
                <w:tab w:val="left" w:pos="1290"/>
              </w:tabs>
            </w:pPr>
            <w: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709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  <w:tc>
          <w:tcPr>
            <w:tcW w:w="1211" w:type="dxa"/>
          </w:tcPr>
          <w:p w:rsidR="00492995" w:rsidRDefault="00492995" w:rsidP="00A72A01">
            <w:pPr>
              <w:tabs>
                <w:tab w:val="left" w:pos="1290"/>
              </w:tabs>
            </w:pPr>
          </w:p>
        </w:tc>
      </w:tr>
    </w:tbl>
    <w:p w:rsidR="009F47C5" w:rsidRPr="00A72A01" w:rsidRDefault="009F47C5" w:rsidP="00A72A01">
      <w:pPr>
        <w:tabs>
          <w:tab w:val="left" w:pos="1290"/>
        </w:tabs>
      </w:pPr>
    </w:p>
    <w:sectPr w:rsidR="009F47C5" w:rsidRPr="00A72A01" w:rsidSect="00F72C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1B9"/>
    <w:rsid w:val="004451B9"/>
    <w:rsid w:val="00492995"/>
    <w:rsid w:val="009868E4"/>
    <w:rsid w:val="009F47C5"/>
    <w:rsid w:val="00A6601A"/>
    <w:rsid w:val="00A72A01"/>
    <w:rsid w:val="00F7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B36A-9522-496B-B61F-D03949D0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2022-06-03T03:20:00Z</dcterms:created>
  <dcterms:modified xsi:type="dcterms:W3CDTF">2022-06-03T04:33:00Z</dcterms:modified>
</cp:coreProperties>
</file>